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07DC8" w14:textId="77777777" w:rsidR="00A27EAC" w:rsidRDefault="00A27EAC" w:rsidP="00A27E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8265409" w14:textId="77777777" w:rsidR="00A27EAC" w:rsidRDefault="00A27EAC" w:rsidP="00A27E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172AE7F" w14:textId="0FA08D50" w:rsidR="00A27EAC" w:rsidRDefault="00A27EAC" w:rsidP="00A27E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Сразу после прихода к власти большевики принимают ряд декретов.</w:t>
      </w:r>
    </w:p>
    <w:p w14:paraId="279CEDB8" w14:textId="77777777" w:rsidR="00A27EAC" w:rsidRDefault="00A27EAC" w:rsidP="00A27E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A586C6F" w14:textId="77777777" w:rsidR="00A27EAC" w:rsidRDefault="00A27EAC" w:rsidP="00A27E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D44B355" w14:textId="77777777" w:rsidR="00A27EAC" w:rsidRDefault="00A27EAC" w:rsidP="00A27E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135D306" w14:textId="48ED7208" w:rsidR="00A27EAC" w:rsidRPr="00A27EAC" w:rsidRDefault="00A27EAC" w:rsidP="00A27E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A27EA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Декрет о земле</w:t>
      </w:r>
    </w:p>
    <w:p w14:paraId="348EBF6F" w14:textId="77777777" w:rsidR="003C2E5B" w:rsidRPr="00A27EAC" w:rsidRDefault="003C2E5B" w:rsidP="003C2E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7EAC">
        <w:rPr>
          <w:rFonts w:ascii="Times New Roman" w:eastAsia="Times New Roman" w:hAnsi="Times New Roman" w:cs="Times New Roman"/>
          <w:color w:val="222222"/>
          <w:sz w:val="24"/>
          <w:szCs w:val="24"/>
        </w:rPr>
        <w:t>Многообразие форм</w:t>
      </w:r>
      <w:r w:rsidRPr="00A27EAC">
        <w:rPr>
          <w:rStyle w:val="apple-converted-space"/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5" w:tooltip="Землепользование" w:history="1">
        <w:r w:rsidRPr="00A27EAC">
          <w:rPr>
            <w:rStyle w:val="a3"/>
            <w:rFonts w:ascii="Times New Roman" w:eastAsia="Times New Roman" w:hAnsi="Times New Roman" w:cs="Times New Roman"/>
            <w:color w:val="5A3696"/>
            <w:sz w:val="24"/>
            <w:szCs w:val="24"/>
            <w:bdr w:val="none" w:sz="0" w:space="0" w:color="auto" w:frame="1"/>
          </w:rPr>
          <w:t>землепользования</w:t>
        </w:r>
      </w:hyperlink>
      <w:r w:rsidRPr="00A27EAC">
        <w:rPr>
          <w:rStyle w:val="apple-converted-space"/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A27EAC">
        <w:rPr>
          <w:rFonts w:ascii="Times New Roman" w:eastAsia="Times New Roman" w:hAnsi="Times New Roman" w:cs="Times New Roman"/>
          <w:color w:val="222222"/>
          <w:sz w:val="24"/>
          <w:szCs w:val="24"/>
        </w:rPr>
        <w:t>(подворное, хуторское, общинное, артельное).</w:t>
      </w:r>
    </w:p>
    <w:p w14:paraId="6352E77A" w14:textId="77777777" w:rsidR="003C2E5B" w:rsidRPr="00A27EAC" w:rsidRDefault="00F729D4" w:rsidP="003C2E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6" w:tooltip="Конфискация" w:history="1">
        <w:r w:rsidR="003C2E5B" w:rsidRPr="00A27EAC">
          <w:rPr>
            <w:rStyle w:val="a3"/>
            <w:rFonts w:ascii="Times New Roman" w:eastAsia="Times New Roman" w:hAnsi="Times New Roman" w:cs="Times New Roman"/>
            <w:color w:val="5A3696"/>
            <w:sz w:val="24"/>
            <w:szCs w:val="24"/>
            <w:bdr w:val="none" w:sz="0" w:space="0" w:color="auto" w:frame="1"/>
          </w:rPr>
          <w:t>Конфискация</w:t>
        </w:r>
      </w:hyperlink>
      <w:r w:rsidR="003C2E5B" w:rsidRPr="00A27EAC">
        <w:rPr>
          <w:rStyle w:val="apple-converted-space"/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7" w:tooltip="Помещик" w:history="1">
        <w:r w:rsidR="003C2E5B" w:rsidRPr="00A27EAC">
          <w:rPr>
            <w:rStyle w:val="a3"/>
            <w:rFonts w:ascii="Times New Roman" w:eastAsia="Times New Roman" w:hAnsi="Times New Roman" w:cs="Times New Roman"/>
            <w:color w:val="5A3696"/>
            <w:sz w:val="24"/>
            <w:szCs w:val="24"/>
            <w:bdr w:val="none" w:sz="0" w:space="0" w:color="auto" w:frame="1"/>
          </w:rPr>
          <w:t>помещичьих</w:t>
        </w:r>
      </w:hyperlink>
      <w:r w:rsidR="003C2E5B" w:rsidRPr="00A27EAC">
        <w:rPr>
          <w:rStyle w:val="apple-converted-space"/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3C2E5B" w:rsidRPr="00A27EAC">
        <w:rPr>
          <w:rFonts w:ascii="Times New Roman" w:eastAsia="Times New Roman" w:hAnsi="Times New Roman" w:cs="Times New Roman"/>
          <w:color w:val="222222"/>
          <w:sz w:val="24"/>
          <w:szCs w:val="24"/>
        </w:rPr>
        <w:t>земель и имений. Причём отмечалось, что</w:t>
      </w:r>
      <w:r w:rsidR="003C2E5B" w:rsidRPr="00A27EAC">
        <w:rPr>
          <w:rStyle w:val="apple-converted-space"/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3C2E5B" w:rsidRPr="00A27EA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t>«Земли рядовых крестьян и рядовых казаков не конфискуются.»</w:t>
      </w:r>
    </w:p>
    <w:p w14:paraId="7E873192" w14:textId="77777777" w:rsidR="003C2E5B" w:rsidRPr="00A27EAC" w:rsidRDefault="003C2E5B" w:rsidP="003C2E5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7EAC">
        <w:rPr>
          <w:rFonts w:ascii="Times New Roman" w:eastAsia="Times New Roman" w:hAnsi="Times New Roman" w:cs="Times New Roman"/>
          <w:color w:val="222222"/>
          <w:sz w:val="24"/>
          <w:szCs w:val="24"/>
        </w:rPr>
        <w:t>Переход конфискованных земель и имений в распоряжение волостных земельных комитетов и уездных Советов крестьянских депутатов.</w:t>
      </w:r>
    </w:p>
    <w:p w14:paraId="2385B0B7" w14:textId="77777777" w:rsidR="003C2E5B" w:rsidRPr="00A27EAC" w:rsidRDefault="003C2E5B" w:rsidP="003C2E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7EAC">
        <w:rPr>
          <w:rFonts w:ascii="Times New Roman" w:eastAsia="Times New Roman" w:hAnsi="Times New Roman" w:cs="Times New Roman"/>
          <w:color w:val="222222"/>
          <w:sz w:val="24"/>
          <w:szCs w:val="24"/>
        </w:rPr>
        <w:t>Переход земли в достояние государства с последующей безвозмездной передачей её крестьянам.</w:t>
      </w:r>
      <w:r w:rsidRPr="00A27EAC">
        <w:rPr>
          <w:rStyle w:val="apple-converted-space"/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A27EA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t>«Вся земля, по её отчуждении, поступает в общенародный земельный фонд. Распределением её между трудящимися заведуют местные и центральные самоуправления, начиная от демократически организованных бессословных сельских и городских общин и кончая центральными областными учреждениями.»</w:t>
      </w:r>
    </w:p>
    <w:p w14:paraId="5AD92DED" w14:textId="77777777" w:rsidR="003C2E5B" w:rsidRPr="00A27EAC" w:rsidRDefault="003C2E5B" w:rsidP="003C2E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7EAC">
        <w:rPr>
          <w:rFonts w:ascii="Times New Roman" w:eastAsia="Times New Roman" w:hAnsi="Times New Roman" w:cs="Times New Roman"/>
          <w:color w:val="222222"/>
          <w:sz w:val="24"/>
          <w:szCs w:val="24"/>
        </w:rPr>
        <w:t>Отмена права</w:t>
      </w:r>
      <w:r w:rsidRPr="00A27EAC">
        <w:rPr>
          <w:rStyle w:val="apple-converted-space"/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8" w:tooltip="Частная собственность" w:history="1">
        <w:r w:rsidRPr="00A27EAC">
          <w:rPr>
            <w:rStyle w:val="a3"/>
            <w:rFonts w:ascii="Times New Roman" w:eastAsia="Times New Roman" w:hAnsi="Times New Roman" w:cs="Times New Roman"/>
            <w:color w:val="5A3696"/>
            <w:sz w:val="24"/>
            <w:szCs w:val="24"/>
            <w:bdr w:val="none" w:sz="0" w:space="0" w:color="auto" w:frame="1"/>
          </w:rPr>
          <w:t>частной собственности</w:t>
        </w:r>
      </w:hyperlink>
      <w:r w:rsidRPr="00A27EAC">
        <w:rPr>
          <w:rStyle w:val="apple-converted-space"/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A27EAC">
        <w:rPr>
          <w:rFonts w:ascii="Times New Roman" w:eastAsia="Times New Roman" w:hAnsi="Times New Roman" w:cs="Times New Roman"/>
          <w:color w:val="222222"/>
          <w:sz w:val="24"/>
          <w:szCs w:val="24"/>
        </w:rPr>
        <w:t>на землю.</w:t>
      </w:r>
      <w:r w:rsidRPr="00A27EAC">
        <w:rPr>
          <w:rStyle w:val="apple-converted-space"/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A27EA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t>«Помещичья собственность на землю отменяется немедленно без всякого выкупа. За пострадавшими от имущественного переворота признается лишь право на общественную поддержку на время, необходимое для приспособления к новым условиям существования.»</w:t>
      </w:r>
    </w:p>
    <w:p w14:paraId="58C3C7F2" w14:textId="77777777" w:rsidR="003C2E5B" w:rsidRPr="00A27EAC" w:rsidRDefault="003C2E5B" w:rsidP="003C2E5B">
      <w:pPr>
        <w:numPr>
          <w:ilvl w:val="0"/>
          <w:numId w:val="1"/>
        </w:numPr>
        <w:shd w:val="clear" w:color="auto" w:fill="FFFFFF"/>
        <w:spacing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7EAC">
        <w:rPr>
          <w:rFonts w:ascii="Times New Roman" w:eastAsia="Times New Roman" w:hAnsi="Times New Roman" w:cs="Times New Roman"/>
          <w:color w:val="222222"/>
          <w:sz w:val="24"/>
          <w:szCs w:val="24"/>
        </w:rPr>
        <w:t>Запрет применения</w:t>
      </w:r>
      <w:r w:rsidRPr="00A27EAC">
        <w:rPr>
          <w:rStyle w:val="apple-converted-space"/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9" w:tooltip="Наёмный труд (страница отсутствует)" w:history="1">
        <w:r w:rsidRPr="00A27EAC">
          <w:rPr>
            <w:rStyle w:val="a3"/>
            <w:rFonts w:ascii="Times New Roman" w:eastAsia="Times New Roman" w:hAnsi="Times New Roman" w:cs="Times New Roman"/>
            <w:color w:val="DD3333"/>
            <w:sz w:val="24"/>
            <w:szCs w:val="24"/>
            <w:bdr w:val="none" w:sz="0" w:space="0" w:color="auto" w:frame="1"/>
          </w:rPr>
          <w:t>наёмного труда</w:t>
        </w:r>
      </w:hyperlink>
      <w:r w:rsidRPr="00A27EA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4475DBD7" w14:textId="77777777" w:rsidR="00A27EAC" w:rsidRPr="00A27EAC" w:rsidRDefault="00F729D4" w:rsidP="00A27E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divId w:val="895243957"/>
        <w:rPr>
          <w:rStyle w:val="a3"/>
          <w:rFonts w:ascii="Times New Roman" w:eastAsia="Times New Roman" w:hAnsi="Times New Roman" w:cs="Times New Roman"/>
          <w:color w:val="222222"/>
          <w:sz w:val="28"/>
          <w:szCs w:val="28"/>
          <w:u w:val="none"/>
        </w:rPr>
      </w:pPr>
      <w:hyperlink r:id="rId10" w:tooltip="Декрет о мире" w:history="1">
        <w:r w:rsidR="00B75948" w:rsidRPr="00A27EAC">
          <w:rPr>
            <w:rStyle w:val="a3"/>
            <w:rFonts w:ascii="Times New Roman" w:eastAsia="Times New Roman" w:hAnsi="Times New Roman" w:cs="Times New Roman"/>
            <w:color w:val="5A3696"/>
            <w:sz w:val="28"/>
            <w:szCs w:val="28"/>
            <w:bdr w:val="none" w:sz="0" w:space="0" w:color="auto" w:frame="1"/>
          </w:rPr>
          <w:t>Декрет о мире</w:t>
        </w:r>
      </w:hyperlink>
    </w:p>
    <w:p w14:paraId="66D1E949" w14:textId="787F8D63" w:rsidR="000B066B" w:rsidRPr="00A27EAC" w:rsidRDefault="00B75948" w:rsidP="00A27E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divId w:val="895243957"/>
        <w:rPr>
          <w:rStyle w:val="a3"/>
          <w:rFonts w:ascii="Times New Roman" w:eastAsia="Times New Roman" w:hAnsi="Times New Roman" w:cs="Times New Roman"/>
          <w:color w:val="222222"/>
          <w:sz w:val="24"/>
          <w:szCs w:val="24"/>
          <w:u w:val="none"/>
        </w:rPr>
      </w:pPr>
      <w:r w:rsidRPr="00A27EAC">
        <w:rPr>
          <w:rStyle w:val="apple-converted-space"/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A27EAC">
        <w:rPr>
          <w:rFonts w:ascii="Times New Roman" w:eastAsia="Times New Roman" w:hAnsi="Times New Roman" w:cs="Times New Roman"/>
          <w:color w:val="222222"/>
          <w:sz w:val="24"/>
          <w:szCs w:val="24"/>
        </w:rPr>
        <w:t>26 октября (8 ноября) провозгласил целью новой власти отказ от тайной дипломатии и немедленное заключение «всеми воюющими народами и их правительствами» «справедливого, демократического мира» «без</w:t>
      </w:r>
      <w:r w:rsidRPr="00A27EAC">
        <w:rPr>
          <w:rStyle w:val="apple-converted-space"/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11" w:tooltip="Аннексия" w:history="1">
        <w:r w:rsidRPr="00A27EAC">
          <w:rPr>
            <w:rStyle w:val="a3"/>
            <w:rFonts w:ascii="Times New Roman" w:eastAsia="Times New Roman" w:hAnsi="Times New Roman" w:cs="Times New Roman"/>
            <w:color w:val="5A3696"/>
            <w:sz w:val="24"/>
            <w:szCs w:val="24"/>
            <w:bdr w:val="none" w:sz="0" w:space="0" w:color="auto" w:frame="1"/>
          </w:rPr>
          <w:t>аннексий</w:t>
        </w:r>
      </w:hyperlink>
      <w:r w:rsidRPr="00A27EAC">
        <w:rPr>
          <w:rStyle w:val="apple-converted-space"/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A27EAC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Pr="00A27EAC">
        <w:rPr>
          <w:rStyle w:val="apple-converted-space"/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12" w:tooltip="Контрибуция" w:history="1">
        <w:r w:rsidRPr="00A27EAC">
          <w:rPr>
            <w:rStyle w:val="a3"/>
            <w:rFonts w:ascii="Times New Roman" w:eastAsia="Times New Roman" w:hAnsi="Times New Roman" w:cs="Times New Roman"/>
            <w:color w:val="5A3696"/>
            <w:sz w:val="24"/>
            <w:szCs w:val="24"/>
            <w:bdr w:val="none" w:sz="0" w:space="0" w:color="auto" w:frame="1"/>
          </w:rPr>
          <w:t>контрибуций</w:t>
        </w:r>
      </w:hyperlink>
      <w:r w:rsidRPr="00A27E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». </w:t>
      </w:r>
      <w:r w:rsidR="000B066B" w:rsidRPr="00A27EAC">
        <w:rPr>
          <w:rStyle w:val="mw-headline"/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Декреты</w:t>
      </w:r>
      <w:r w:rsidR="000B066B" w:rsidRPr="00A27EAC">
        <w:rPr>
          <w:rStyle w:val="apple-converted-space"/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</w:t>
      </w:r>
      <w:hyperlink r:id="rId13" w:tooltip="Совет народных комиссаров РСФСР" w:history="1">
        <w:r w:rsidR="000B066B" w:rsidRPr="00A27EAC">
          <w:rPr>
            <w:rStyle w:val="a3"/>
            <w:rFonts w:ascii="Times New Roman" w:eastAsia="Times New Roman" w:hAnsi="Times New Roman" w:cs="Times New Roman"/>
            <w:color w:val="5A3696"/>
            <w:sz w:val="24"/>
            <w:szCs w:val="24"/>
            <w:bdr w:val="none" w:sz="0" w:space="0" w:color="auto" w:frame="1"/>
          </w:rPr>
          <w:t>Совета народных комиссаров РСФСР (СНК РСФСР)</w:t>
        </w:r>
      </w:hyperlink>
      <w:hyperlink r:id="rId14" w:tooltip="Редактировать раздел " w:history="1">
        <w:r w:rsidR="000B066B" w:rsidRPr="00A27EAC">
          <w:rPr>
            <w:rStyle w:val="a3"/>
            <w:rFonts w:ascii="Times New Roman" w:eastAsia="Times New Roman" w:hAnsi="Times New Roman" w:cs="Times New Roman"/>
            <w:color w:val="5A3696"/>
            <w:sz w:val="24"/>
            <w:szCs w:val="24"/>
            <w:bdr w:val="none" w:sz="0" w:space="0" w:color="auto" w:frame="1"/>
          </w:rPr>
          <w:t>Править</w:t>
        </w:r>
      </w:hyperlink>
    </w:p>
    <w:p w14:paraId="09DDCFAF" w14:textId="77777777" w:rsidR="00A27EAC" w:rsidRPr="00A27EAC" w:rsidRDefault="00A27EAC" w:rsidP="00A27EAC">
      <w:pPr>
        <w:shd w:val="clear" w:color="auto" w:fill="FFFFFF"/>
        <w:spacing w:after="0" w:line="240" w:lineRule="auto"/>
        <w:textAlignment w:val="baseline"/>
        <w:divId w:val="895243957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05FF757" w14:textId="77777777" w:rsidR="00A27EAC" w:rsidRPr="00A27EAC" w:rsidRDefault="000B066B" w:rsidP="000B066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divId w:val="176733831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27EA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Декрет о введении восьмичасового рабочего дня </w:t>
      </w:r>
    </w:p>
    <w:p w14:paraId="097497D1" w14:textId="1EC96F81" w:rsidR="000B066B" w:rsidRDefault="000B066B" w:rsidP="000B066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divId w:val="176733831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7EAC">
        <w:rPr>
          <w:rFonts w:ascii="Times New Roman" w:eastAsia="Times New Roman" w:hAnsi="Times New Roman" w:cs="Times New Roman"/>
          <w:color w:val="222222"/>
          <w:sz w:val="24"/>
          <w:szCs w:val="24"/>
        </w:rPr>
        <w:t>29 октября (11 ноября) 1917 го</w:t>
      </w:r>
      <w:r w:rsidR="00A27E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да </w:t>
      </w:r>
    </w:p>
    <w:p w14:paraId="03DBB55D" w14:textId="77777777" w:rsidR="00A27EAC" w:rsidRPr="00A27EAC" w:rsidRDefault="00A27EAC" w:rsidP="00A27EAC">
      <w:pPr>
        <w:shd w:val="clear" w:color="auto" w:fill="FFFFFF"/>
        <w:spacing w:after="0" w:line="240" w:lineRule="auto"/>
        <w:textAlignment w:val="baseline"/>
        <w:divId w:val="176733831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8F0DCA7" w14:textId="77777777" w:rsidR="000B066B" w:rsidRPr="00A27EAC" w:rsidRDefault="000B066B" w:rsidP="000B066B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textAlignment w:val="baseline"/>
        <w:divId w:val="176733831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27EAC">
        <w:rPr>
          <w:rFonts w:ascii="Times New Roman" w:eastAsia="Times New Roman" w:hAnsi="Times New Roman" w:cs="Times New Roman"/>
          <w:color w:val="222222"/>
          <w:sz w:val="28"/>
          <w:szCs w:val="28"/>
        </w:rPr>
        <w:t>Декларация прав народов России от 2 (15) ноября 1917 года провозгласила:</w:t>
      </w:r>
    </w:p>
    <w:p w14:paraId="2B4DE78F" w14:textId="77777777" w:rsidR="000B066B" w:rsidRPr="00A27EAC" w:rsidRDefault="000B066B">
      <w:pPr>
        <w:pStyle w:val="a4"/>
        <w:shd w:val="clear" w:color="auto" w:fill="FFFFFF"/>
        <w:spacing w:before="0" w:beforeAutospacing="0" w:after="0" w:afterAutospacing="0"/>
        <w:textAlignment w:val="baseline"/>
        <w:divId w:val="1170024034"/>
        <w:rPr>
          <w:color w:val="222222"/>
        </w:rPr>
      </w:pPr>
      <w:r w:rsidRPr="00A27EAC">
        <w:rPr>
          <w:i/>
          <w:iCs/>
          <w:color w:val="222222"/>
          <w:bdr w:val="none" w:sz="0" w:space="0" w:color="auto" w:frame="1"/>
        </w:rPr>
        <w:t>1) Равенство и суверенность народов России.</w:t>
      </w:r>
    </w:p>
    <w:p w14:paraId="66B91A36" w14:textId="77777777" w:rsidR="000B066B" w:rsidRPr="00A27EAC" w:rsidRDefault="000B066B">
      <w:pPr>
        <w:pStyle w:val="a4"/>
        <w:shd w:val="clear" w:color="auto" w:fill="FFFFFF"/>
        <w:spacing w:before="0" w:beforeAutospacing="0" w:after="0" w:afterAutospacing="0"/>
        <w:textAlignment w:val="baseline"/>
        <w:divId w:val="1170024034"/>
        <w:rPr>
          <w:color w:val="222222"/>
        </w:rPr>
      </w:pPr>
      <w:r w:rsidRPr="00A27EAC">
        <w:rPr>
          <w:i/>
          <w:iCs/>
          <w:color w:val="222222"/>
          <w:bdr w:val="none" w:sz="0" w:space="0" w:color="auto" w:frame="1"/>
        </w:rPr>
        <w:t>2) Право народов России на свободное самоопределение, вплоть до отделения и образования самостоятельного государства.</w:t>
      </w:r>
    </w:p>
    <w:p w14:paraId="662F6B79" w14:textId="77777777" w:rsidR="000B066B" w:rsidRPr="00A27EAC" w:rsidRDefault="000B066B">
      <w:pPr>
        <w:pStyle w:val="a4"/>
        <w:shd w:val="clear" w:color="auto" w:fill="FFFFFF"/>
        <w:spacing w:before="0" w:beforeAutospacing="0" w:after="0" w:afterAutospacing="0"/>
        <w:textAlignment w:val="baseline"/>
        <w:divId w:val="1170024034"/>
        <w:rPr>
          <w:color w:val="222222"/>
        </w:rPr>
      </w:pPr>
      <w:r w:rsidRPr="00A27EAC">
        <w:rPr>
          <w:i/>
          <w:iCs/>
          <w:color w:val="222222"/>
          <w:bdr w:val="none" w:sz="0" w:space="0" w:color="auto" w:frame="1"/>
        </w:rPr>
        <w:t>3) Отмена всех и всяких национальных и национально-религиозных привилегий и ограничений.</w:t>
      </w:r>
    </w:p>
    <w:p w14:paraId="443AE357" w14:textId="77777777" w:rsidR="000B066B" w:rsidRPr="00A27EAC" w:rsidRDefault="000B066B">
      <w:pPr>
        <w:pStyle w:val="a4"/>
        <w:shd w:val="clear" w:color="auto" w:fill="FFFFFF"/>
        <w:spacing w:before="0" w:beforeAutospacing="0" w:after="0" w:afterAutospacing="0"/>
        <w:textAlignment w:val="baseline"/>
        <w:divId w:val="1170024034"/>
        <w:rPr>
          <w:color w:val="222222"/>
        </w:rPr>
      </w:pPr>
      <w:r w:rsidRPr="00A27EAC">
        <w:rPr>
          <w:i/>
          <w:iCs/>
          <w:color w:val="222222"/>
          <w:bdr w:val="none" w:sz="0" w:space="0" w:color="auto" w:frame="1"/>
        </w:rPr>
        <w:t>4) Свободное развитие национальных меньшинств и этнографических групп, населяющих территорию России.</w:t>
      </w:r>
    </w:p>
    <w:p w14:paraId="50543DE2" w14:textId="77777777" w:rsidR="00A27EAC" w:rsidRDefault="00F729D4" w:rsidP="000B066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divId w:val="1767338310"/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5" w:tooltip="Декрет об уничтожении сословий и гражданских чинов" w:history="1">
        <w:r w:rsidR="000B066B" w:rsidRPr="00A27EAC">
          <w:rPr>
            <w:rStyle w:val="a3"/>
            <w:rFonts w:ascii="Times New Roman" w:eastAsia="Times New Roman" w:hAnsi="Times New Roman" w:cs="Times New Roman"/>
            <w:color w:val="5A3696"/>
            <w:sz w:val="28"/>
            <w:szCs w:val="28"/>
            <w:bdr w:val="none" w:sz="0" w:space="0" w:color="auto" w:frame="1"/>
          </w:rPr>
          <w:t>Декрет об уничтожении сословий и гражданских чинов</w:t>
        </w:r>
      </w:hyperlink>
      <w:r w:rsidR="000B066B" w:rsidRPr="00A27EAC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42FED57E" w14:textId="77777777" w:rsidR="00A27EAC" w:rsidRPr="00A27EAC" w:rsidRDefault="00A27EAC" w:rsidP="00A27EAC">
      <w:pPr>
        <w:shd w:val="clear" w:color="auto" w:fill="FFFFFF"/>
        <w:spacing w:after="0" w:line="240" w:lineRule="auto"/>
        <w:textAlignment w:val="baseline"/>
        <w:divId w:val="1767338310"/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230470A" w14:textId="45512993" w:rsidR="000B066B" w:rsidRPr="00A27EAC" w:rsidRDefault="000B066B" w:rsidP="000B066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divId w:val="176733831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7E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(24) ноября 1917 года уничтожил все сословия, титулы и чины Российской империи, заменив их единым «наименованием» — «гражданин Российской Республики»;</w:t>
      </w:r>
    </w:p>
    <w:p w14:paraId="6D666C50" w14:textId="77777777" w:rsidR="003C2E5B" w:rsidRPr="00A27EAC" w:rsidRDefault="003C2E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2E5B" w:rsidRPr="00A2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80FB1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679A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C7EA6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0A6D49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5B"/>
    <w:rsid w:val="000B066B"/>
    <w:rsid w:val="003C2E5B"/>
    <w:rsid w:val="00431DF4"/>
    <w:rsid w:val="005B4DD3"/>
    <w:rsid w:val="00A27EAC"/>
    <w:rsid w:val="00B75948"/>
    <w:rsid w:val="00F7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F791"/>
  <w15:chartTrackingRefBased/>
  <w15:docId w15:val="{B4F63BD5-A661-B245-8632-0CB0FB82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59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2E5B"/>
  </w:style>
  <w:style w:type="character" w:styleId="a3">
    <w:name w:val="Hyperlink"/>
    <w:basedOn w:val="a0"/>
    <w:uiPriority w:val="99"/>
    <w:semiHidden/>
    <w:unhideWhenUsed/>
    <w:rsid w:val="003C2E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2E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759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w-headline">
    <w:name w:val="mw-headline"/>
    <w:basedOn w:val="a0"/>
    <w:rsid w:val="00B75948"/>
  </w:style>
  <w:style w:type="paragraph" w:styleId="a5">
    <w:name w:val="Balloon Text"/>
    <w:basedOn w:val="a"/>
    <w:link w:val="a6"/>
    <w:uiPriority w:val="99"/>
    <w:semiHidden/>
    <w:unhideWhenUsed/>
    <w:rsid w:val="00A2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046">
              <w:blockQuote w:val="1"/>
              <w:marLeft w:val="0"/>
              <w:marRight w:val="0"/>
              <w:marTop w:val="0"/>
              <w:marBottom w:val="0"/>
              <w:divBdr>
                <w:top w:val="single" w:sz="6" w:space="2" w:color="E0E0E0"/>
                <w:left w:val="single" w:sz="6" w:space="11" w:color="E0E0E0"/>
                <w:bottom w:val="single" w:sz="6" w:space="2" w:color="E0E0E0"/>
                <w:right w:val="single" w:sz="6" w:space="11" w:color="E0E0E0"/>
              </w:divBdr>
              <w:divsChild>
                <w:div w:id="11700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63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m.wikipedia.org/wiki/%D0%A7%D0%B0%D1%81%D1%82%D0%BD%D0%B0%D1%8F_%D1%81%D0%BE%D0%B1%D1%81%D1%82%D0%B2%D0%B5%D0%BD%D0%BD%D0%BE%D1%81%D1%82%D1%8C" TargetMode="External"/><Relationship Id="rId13" Type="http://schemas.openxmlformats.org/officeDocument/2006/relationships/hyperlink" Target="https://ru.m.wikipedia.org/wiki/%D0%A1%D0%BE%D0%B2%D0%B5%D1%82_%D0%BD%D0%B0%D1%80%D0%BE%D0%B4%D0%BD%D1%8B%D1%85_%D0%BA%D0%BE%D0%BC%D0%B8%D1%81%D1%81%D0%B0%D1%80%D0%BE%D0%B2_%D0%A0%D0%A1%D0%A4%D0%A1%D0%A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m.wikipedia.org/wiki/%D0%9F%D0%BE%D0%BC%D0%B5%D1%89%D0%B8%D0%BA" TargetMode="External"/><Relationship Id="rId12" Type="http://schemas.openxmlformats.org/officeDocument/2006/relationships/hyperlink" Target="https://ru.m.wikipedia.org/wiki/%D0%9A%D0%BE%D0%BD%D1%82%D1%80%D0%B8%D0%B1%D1%83%D1%86%D0%B8%D1%8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m.wikipedia.org/wiki/%D0%9A%D0%BE%D0%BD%D1%84%D0%B8%D1%81%D0%BA%D0%B0%D1%86%D0%B8%D1%8F" TargetMode="External"/><Relationship Id="rId11" Type="http://schemas.openxmlformats.org/officeDocument/2006/relationships/hyperlink" Target="https://ru.m.wikipedia.org/wiki/%D0%90%D0%BD%D0%BD%D0%B5%D0%BA%D1%81%D0%B8%D1%8F" TargetMode="External"/><Relationship Id="rId5" Type="http://schemas.openxmlformats.org/officeDocument/2006/relationships/hyperlink" Target="https://ru.m.wikipedia.org/wiki/%D0%97%D0%B5%D0%BC%D0%BB%D0%B5%D0%BF%D0%BE%D0%BB%D1%8C%D0%B7%D0%BE%D0%B2%D0%B0%D0%BD%D0%B8%D0%B5" TargetMode="External"/><Relationship Id="rId15" Type="http://schemas.openxmlformats.org/officeDocument/2006/relationships/hyperlink" Target="https://ru.m.wikipedia.org/wiki/%D0%94%D0%B5%D0%BA%D1%80%D0%B5%D1%82_%D0%BE%D0%B1_%D1%83%D0%BD%D0%B8%D1%87%D1%82%D0%BE%D0%B6%D0%B5%D0%BD%D0%B8%D0%B8_%D1%81%D0%BE%D1%81%D0%BB%D0%BE%D0%B2%D0%B8%D0%B9_%D0%B8_%D0%B3%D1%80%D0%B0%D0%B6%D0%B4%D0%B0%D0%BD%D1%81%D0%BA%D0%B8%D1%85_%D1%87%D0%B8%D0%BD%D0%BE%D0%B2" TargetMode="External"/><Relationship Id="rId10" Type="http://schemas.openxmlformats.org/officeDocument/2006/relationships/hyperlink" Target="https://ru.m.wikipedia.org/wiki/%D0%94%D0%B5%D0%BA%D1%80%D0%B5%D1%82_%D0%BE_%D0%BC%D0%B8%D1%80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m.wikipedia.org/w/index.php?title=%D0%9D%D0%B0%D1%91%D0%BC%D0%BD%D1%8B%D0%B9_%D1%82%D1%80%D1%83%D0%B4&amp;action=edit&amp;redlink=1" TargetMode="External"/><Relationship Id="rId14" Type="http://schemas.openxmlformats.org/officeDocument/2006/relationships/hyperlink" Target="https://ru.m.wikipedia.org/w/index.php?title=%D0%9F%D0%B5%D1%80%D0%B2%D1%8B%D0%B5_%D0%B4%D0%B5%D0%BA%D1%80%D0%B5%D1%82%D1%8B_%D1%81%D0%BE%D0%B2%D0%B5%D1%82%D1%81%D0%BA%D0%BE%D0%B9_%D0%B2%D0%BB%D0%B0%D1%81%D1%82%D0%B8&amp;action=edit&amp;section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952 985-23-64</dc:creator>
  <cp:keywords/>
  <dc:description/>
  <cp:lastModifiedBy>Пользователь</cp:lastModifiedBy>
  <cp:revision>4</cp:revision>
  <cp:lastPrinted>2017-10-19T18:17:00Z</cp:lastPrinted>
  <dcterms:created xsi:type="dcterms:W3CDTF">2017-10-16T19:11:00Z</dcterms:created>
  <dcterms:modified xsi:type="dcterms:W3CDTF">2017-10-19T18:19:00Z</dcterms:modified>
</cp:coreProperties>
</file>